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0B075" w14:textId="77777777" w:rsidR="00EE0F85" w:rsidRDefault="00EE0F85">
      <w:pPr>
        <w:rPr>
          <w:b/>
          <w:sz w:val="28"/>
          <w:szCs w:val="28"/>
        </w:rPr>
      </w:pPr>
    </w:p>
    <w:p w14:paraId="274D9861" w14:textId="19AD9E4E" w:rsidR="00DA0D21" w:rsidRDefault="002441E6">
      <w:pPr>
        <w:rPr>
          <w:b/>
          <w:sz w:val="28"/>
          <w:szCs w:val="28"/>
        </w:rPr>
      </w:pPr>
      <w:r w:rsidRPr="00E213DC">
        <w:rPr>
          <w:b/>
          <w:sz w:val="28"/>
          <w:szCs w:val="28"/>
        </w:rPr>
        <w:t>Jak ušetřit při cestách linkami Pražské integrované dopravy</w:t>
      </w:r>
    </w:p>
    <w:p w14:paraId="1222C9C7" w14:textId="781DB6F9" w:rsidR="00E213DC" w:rsidRPr="00E213DC" w:rsidRDefault="002E7CEF">
      <w:pPr>
        <w:rPr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58A9132" wp14:editId="7D847100">
            <wp:simplePos x="0" y="0"/>
            <wp:positionH relativeFrom="column">
              <wp:posOffset>4289425</wp:posOffset>
            </wp:positionH>
            <wp:positionV relativeFrom="paragraph">
              <wp:posOffset>203835</wp:posOffset>
            </wp:positionV>
            <wp:extent cx="1516380" cy="1651635"/>
            <wp:effectExtent l="0" t="0" r="7620" b="571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s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9E393B" w14:textId="4DC0CA4C" w:rsidR="00E213DC" w:rsidRDefault="00E213DC" w:rsidP="00DD7825">
      <w:pPr>
        <w:jc w:val="both"/>
      </w:pPr>
      <w:r w:rsidRPr="00E213DC">
        <w:t xml:space="preserve">Tarif Pražské integrované dopravy může být pro cestující v obcích, které se do systému PID zapojují, v lecčems nový a někdy si nemusí být jistí, </w:t>
      </w:r>
      <w:r>
        <w:t xml:space="preserve">o </w:t>
      </w:r>
      <w:r w:rsidRPr="00E213DC">
        <w:t xml:space="preserve">jakou si říct jízdenku, </w:t>
      </w:r>
      <w:r>
        <w:t>aby pro ně byla cesta co nejlevnější</w:t>
      </w:r>
      <w:r w:rsidRPr="00E213DC">
        <w:t>. Místo tradičního počtu ujetých kilometrů se počítá cena v systému Pražské integrované dopravy podle času, k</w:t>
      </w:r>
      <w:r>
        <w:t>t</w:t>
      </w:r>
      <w:r w:rsidRPr="00E213DC">
        <w:t>erý na cestě strávíte</w:t>
      </w:r>
      <w:r w:rsidR="007253D3">
        <w:t>,</w:t>
      </w:r>
      <w:r w:rsidRPr="00E213DC">
        <w:t xml:space="preserve"> a podle počtu tarifních pásem, kter</w:t>
      </w:r>
      <w:r w:rsidR="00D13394">
        <w:t>á</w:t>
      </w:r>
      <w:r w:rsidRPr="00E213DC">
        <w:t xml:space="preserve"> při tom projedete. Je to ve své podstatě velmi jed</w:t>
      </w:r>
      <w:r>
        <w:t>n</w:t>
      </w:r>
      <w:r w:rsidRPr="00E213DC">
        <w:t xml:space="preserve">oduché. Níže </w:t>
      </w:r>
      <w:r w:rsidR="00D13394">
        <w:t>v</w:t>
      </w:r>
      <w:r>
        <w:t xml:space="preserve">ám </w:t>
      </w:r>
      <w:r w:rsidRPr="00E213DC">
        <w:t>nabízíme odpovědi na nejčastěji kladené otázky a také tipy, jak při cestách</w:t>
      </w:r>
      <w:r>
        <w:t xml:space="preserve"> spoji Pražské integrované dopravy</w:t>
      </w:r>
      <w:r w:rsidRPr="00E213DC">
        <w:t xml:space="preserve"> ušetřit. </w:t>
      </w:r>
    </w:p>
    <w:p w14:paraId="3360F1BA" w14:textId="23FE8487" w:rsidR="007B6CFC" w:rsidRPr="00E213DC" w:rsidRDefault="007B6CFC" w:rsidP="00DD7825">
      <w:pPr>
        <w:jc w:val="both"/>
      </w:pPr>
      <w:r>
        <w:t xml:space="preserve">Přehled cen všech jízdenek najdete na webu </w:t>
      </w:r>
      <w:hyperlink r:id="rId8" w:history="1">
        <w:r w:rsidRPr="007B6CFC">
          <w:rPr>
            <w:rStyle w:val="Hypertextovodkaz"/>
          </w:rPr>
          <w:t>Pražské integrované dopravy</w:t>
        </w:r>
      </w:hyperlink>
      <w:r>
        <w:t>.</w:t>
      </w:r>
    </w:p>
    <w:p w14:paraId="3CEDED71" w14:textId="5EBE3ACE" w:rsidR="00E213DC" w:rsidRDefault="007B6CFC" w:rsidP="00DD7825">
      <w:pPr>
        <w:jc w:val="both"/>
      </w:pPr>
      <w:r>
        <w:t>Na otázky o</w:t>
      </w:r>
      <w:r w:rsidR="00E213DC" w:rsidRPr="00E213DC">
        <w:t xml:space="preserve">dpovídá Vlastimil Janoušek, </w:t>
      </w:r>
      <w:r w:rsidR="00B71980">
        <w:t>projektant autobusových linek</w:t>
      </w:r>
      <w:r w:rsidR="00E213DC">
        <w:t xml:space="preserve"> IDSK.</w:t>
      </w:r>
    </w:p>
    <w:p w14:paraId="1CB8556D" w14:textId="2F6FF7B0" w:rsidR="00E213DC" w:rsidRDefault="00E213DC" w:rsidP="00DD7825">
      <w:pPr>
        <w:jc w:val="both"/>
        <w:rPr>
          <w:b/>
        </w:rPr>
      </w:pPr>
      <w:r w:rsidRPr="00E213DC">
        <w:rPr>
          <w:b/>
        </w:rPr>
        <w:t>Jak zjistím dopředu, kolik mě cesta bude stát</w:t>
      </w:r>
      <w:r>
        <w:rPr>
          <w:b/>
        </w:rPr>
        <w:t xml:space="preserve">? V pásmech se nevyznám. </w:t>
      </w:r>
    </w:p>
    <w:p w14:paraId="64D4C67F" w14:textId="782B0DF3" w:rsidR="002A370B" w:rsidRDefault="00E213DC" w:rsidP="00DD7825">
      <w:pPr>
        <w:jc w:val="both"/>
      </w:pPr>
      <w:r w:rsidRPr="00E213DC">
        <w:t xml:space="preserve">Nejjednodušší je jít na webové stránky Pražské integrované dopravy </w:t>
      </w:r>
      <w:r>
        <w:t>www.pid</w:t>
      </w:r>
      <w:r w:rsidRPr="00E213DC">
        <w:t>.cz</w:t>
      </w:r>
      <w:r>
        <w:t xml:space="preserve"> a </w:t>
      </w:r>
      <w:r w:rsidR="00502599">
        <w:t xml:space="preserve">tady si </w:t>
      </w:r>
      <w:r>
        <w:t>vyhledat spojení, kam potřebujete jet</w:t>
      </w:r>
      <w:r w:rsidR="007B6CFC">
        <w:t xml:space="preserve">. Spolu se spojením vám systém </w:t>
      </w:r>
      <w:r w:rsidR="007A3A2A">
        <w:t xml:space="preserve">spočítá </w:t>
      </w:r>
      <w:r w:rsidR="007B6CFC">
        <w:t xml:space="preserve">také cenu při použití jízdenky Pražské integrované dopravy. Druhou možností je aplikace PID Lítačka, která vám cenu nejen spočítá, ale můžete si v ní jízdenku rovnou přes mobil </w:t>
      </w:r>
      <w:r w:rsidR="007A3A2A">
        <w:t xml:space="preserve">i </w:t>
      </w:r>
      <w:r w:rsidR="007B6CFC">
        <w:t xml:space="preserve">koupit. </w:t>
      </w:r>
      <w:r w:rsidR="002A370B">
        <w:t xml:space="preserve">Pokud byste se chtěli raději s někým poradit, můžete využít telefonní číslo zákaznického centra PID </w:t>
      </w:r>
      <w:r w:rsidR="002A370B" w:rsidRPr="002A370B">
        <w:rPr>
          <w:bCs/>
        </w:rPr>
        <w:t>234 704 560, k</w:t>
      </w:r>
      <w:r w:rsidR="002A370B">
        <w:rPr>
          <w:bCs/>
        </w:rPr>
        <w:t>t</w:t>
      </w:r>
      <w:r w:rsidR="002A370B" w:rsidRPr="002A370B">
        <w:rPr>
          <w:bCs/>
        </w:rPr>
        <w:t xml:space="preserve">eré je v provozu </w:t>
      </w:r>
      <w:r w:rsidR="002A370B" w:rsidRPr="002A370B">
        <w:t>denně</w:t>
      </w:r>
      <w:r w:rsidR="002A370B">
        <w:t xml:space="preserve"> </w:t>
      </w:r>
      <w:r w:rsidR="004E18BC">
        <w:t xml:space="preserve">(tedy i o víkendech) </w:t>
      </w:r>
      <w:r w:rsidR="002A370B">
        <w:t>od 8 do 18.30 hod</w:t>
      </w:r>
      <w:r w:rsidR="007A3A2A">
        <w:t>in</w:t>
      </w:r>
      <w:r w:rsidR="002A370B">
        <w:t>.</w:t>
      </w:r>
    </w:p>
    <w:p w14:paraId="7568CA3E" w14:textId="38315842" w:rsidR="007B6CFC" w:rsidRPr="007B6CFC" w:rsidRDefault="007B6CFC" w:rsidP="00DD7825">
      <w:pPr>
        <w:jc w:val="both"/>
        <w:rPr>
          <w:b/>
        </w:rPr>
      </w:pPr>
      <w:r w:rsidRPr="007B6CFC">
        <w:rPr>
          <w:b/>
        </w:rPr>
        <w:t>Kde všude si m</w:t>
      </w:r>
      <w:r w:rsidR="00D13394">
        <w:rPr>
          <w:b/>
        </w:rPr>
        <w:t>oh</w:t>
      </w:r>
      <w:r w:rsidRPr="007B6CFC">
        <w:rPr>
          <w:b/>
        </w:rPr>
        <w:t xml:space="preserve">u jízdenky PID </w:t>
      </w:r>
      <w:r>
        <w:rPr>
          <w:b/>
        </w:rPr>
        <w:t xml:space="preserve">pro jednorázovou cestu </w:t>
      </w:r>
      <w:r w:rsidRPr="007B6CFC">
        <w:rPr>
          <w:b/>
        </w:rPr>
        <w:t>koupit?</w:t>
      </w:r>
    </w:p>
    <w:p w14:paraId="529CFB7E" w14:textId="5813B61D" w:rsidR="007B6CFC" w:rsidRDefault="007B6CFC" w:rsidP="00DD7825">
      <w:pPr>
        <w:jc w:val="both"/>
      </w:pPr>
      <w:r>
        <w:t>Pokud nastupujete ve Středočeském kraji do autobusu</w:t>
      </w:r>
      <w:r w:rsidR="00502599">
        <w:t xml:space="preserve"> PID</w:t>
      </w:r>
      <w:r>
        <w:t>, jízdenku vám prodá řidič. Platit</w:t>
      </w:r>
      <w:r w:rsidR="00502599">
        <w:t xml:space="preserve"> u něj</w:t>
      </w:r>
      <w:r>
        <w:t xml:space="preserve"> můžete v hotovosti nebo také bezkontaktní bankovní kartou. Jednoduše u řidiče zaplatíte pípnutím kartou jako v supermarketu. </w:t>
      </w:r>
    </w:p>
    <w:p w14:paraId="36AC304A" w14:textId="5C16C4E0" w:rsidR="007B6CFC" w:rsidRDefault="007B6CFC" w:rsidP="00DD7825">
      <w:pPr>
        <w:jc w:val="both"/>
      </w:pPr>
      <w:r>
        <w:t xml:space="preserve">Pokud nastupujete na vlak na nádraží, kde je pokladna Českých drah, může si u pokladní říct o jízdenku Pražské integrované dopravy. Budete </w:t>
      </w:r>
      <w:r w:rsidR="004E18BC">
        <w:t xml:space="preserve">často </w:t>
      </w:r>
      <w:r>
        <w:t>mile překvapeni,</w:t>
      </w:r>
      <w:r w:rsidR="004E18BC">
        <w:t xml:space="preserve"> protože bývá</w:t>
      </w:r>
      <w:r w:rsidR="00EF2ACB">
        <w:t xml:space="preserve"> </w:t>
      </w:r>
      <w:bookmarkStart w:id="0" w:name="_GoBack"/>
      <w:bookmarkEnd w:id="0"/>
      <w:r>
        <w:t xml:space="preserve">levnější než jízdenka ČD.  </w:t>
      </w:r>
    </w:p>
    <w:p w14:paraId="5295D6C2" w14:textId="5EBBD726" w:rsidR="007B6CFC" w:rsidRPr="007B6CFC" w:rsidRDefault="007B6CFC" w:rsidP="00DD7825">
      <w:pPr>
        <w:jc w:val="both"/>
      </w:pPr>
      <w:r>
        <w:t xml:space="preserve">Pokud </w:t>
      </w:r>
      <w:r w:rsidR="00502599">
        <w:t xml:space="preserve">rádi pracujete </w:t>
      </w:r>
      <w:r>
        <w:t xml:space="preserve">s aplikacemi v mobilním telefonu, stáhněte si určitě aplikaci PID Lítačka. </w:t>
      </w:r>
      <w:r w:rsidRPr="007B6CFC">
        <w:t>Vyhledáte si trasu, kam chcete jet</w:t>
      </w:r>
      <w:r w:rsidR="007A3A2A">
        <w:t>,</w:t>
      </w:r>
      <w:r w:rsidRPr="007B6CFC">
        <w:t xml:space="preserve"> a rovnou můžete klepnout na tlačítko Koupit jízdenku. Stačí pro to mít bankovní kartu, která umožňuje platbu přes internet. Jízdenku v mobilu přes internet během pár sekund zaplatíte a při nástupu u řidiče ukážete jen displej svého telefonu s jízdenkou. </w:t>
      </w:r>
    </w:p>
    <w:p w14:paraId="66E9275B" w14:textId="57F8D2F1" w:rsidR="007B6CFC" w:rsidRPr="007B6CFC" w:rsidRDefault="007B6CFC" w:rsidP="00DD7825">
      <w:pPr>
        <w:jc w:val="both"/>
        <w:rPr>
          <w:b/>
        </w:rPr>
      </w:pPr>
      <w:r w:rsidRPr="007B6CFC">
        <w:rPr>
          <w:b/>
        </w:rPr>
        <w:t>Jaké slevy platí v autobusech a vlacích Pražské integrované dopravy ve Středočeském kraji?</w:t>
      </w:r>
    </w:p>
    <w:p w14:paraId="649DF09B" w14:textId="073E6416" w:rsidR="00E213DC" w:rsidRDefault="007B6CFC" w:rsidP="00DD7825">
      <w:pPr>
        <w:jc w:val="both"/>
      </w:pPr>
      <w:r w:rsidRPr="002A370B">
        <w:t>V autobusech i vlacích platí státní slevy 75 %</w:t>
      </w:r>
      <w:r w:rsidR="002A370B" w:rsidRPr="002A370B">
        <w:t xml:space="preserve"> pro děti, studenty a seniory nad 65 let. </w:t>
      </w:r>
      <w:r w:rsidR="002A370B">
        <w:t xml:space="preserve">Děti do </w:t>
      </w:r>
      <w:r w:rsidR="007A3A2A">
        <w:t>šesti</w:t>
      </w:r>
      <w:r w:rsidR="002A370B">
        <w:t xml:space="preserve"> let jezdí ve vlacích a autobusech zdarma. Senioři nad 70 let mohou jezdit zdarma všemi autobusy Pražské integrované dopravy. Pokud chcete ušetřit na pravidelných cestách, vyplatí se časové kupony PID</w:t>
      </w:r>
      <w:r w:rsidR="00502599">
        <w:t>, ty jsou</w:t>
      </w:r>
      <w:r w:rsidR="002A370B">
        <w:t xml:space="preserve"> měsíční, čtvrtletní nebo roční.</w:t>
      </w:r>
    </w:p>
    <w:p w14:paraId="27EBD790" w14:textId="77777777" w:rsidR="004E18BC" w:rsidRDefault="004E18BC" w:rsidP="00DD7825">
      <w:pPr>
        <w:jc w:val="both"/>
        <w:rPr>
          <w:b/>
        </w:rPr>
      </w:pPr>
    </w:p>
    <w:p w14:paraId="6F3D2C74" w14:textId="77777777" w:rsidR="004E18BC" w:rsidRDefault="004E18BC" w:rsidP="00DD7825">
      <w:pPr>
        <w:jc w:val="both"/>
        <w:rPr>
          <w:b/>
        </w:rPr>
      </w:pPr>
    </w:p>
    <w:p w14:paraId="1BCE9C2A" w14:textId="1DB977FF" w:rsidR="002A370B" w:rsidRPr="002A370B" w:rsidRDefault="002A370B" w:rsidP="00DD7825">
      <w:pPr>
        <w:jc w:val="both"/>
        <w:rPr>
          <w:b/>
        </w:rPr>
      </w:pPr>
      <w:r w:rsidRPr="002A370B">
        <w:rPr>
          <w:b/>
        </w:rPr>
        <w:t xml:space="preserve">Které časové kupony jsou </w:t>
      </w:r>
      <w:r>
        <w:rPr>
          <w:b/>
        </w:rPr>
        <w:t>nejvýhodnější?</w:t>
      </w:r>
    </w:p>
    <w:p w14:paraId="7DEDF22C" w14:textId="7BCBB812" w:rsidR="002A370B" w:rsidRDefault="002A370B" w:rsidP="00DD7825">
      <w:pPr>
        <w:jc w:val="both"/>
      </w:pPr>
      <w:r>
        <w:lastRenderedPageBreak/>
        <w:t>Časové kupony se vyplatí všem, kdo jezdí pravidelně, ať už do práce</w:t>
      </w:r>
      <w:r w:rsidR="007A3A2A">
        <w:t>,</w:t>
      </w:r>
      <w:r>
        <w:t xml:space="preserve"> nebo do školy. Ne</w:t>
      </w:r>
      <w:r w:rsidR="007A3A2A">
        <w:t>j</w:t>
      </w:r>
      <w:r w:rsidR="004E18BC">
        <w:t>výhodněji vychází roční kupon.</w:t>
      </w:r>
      <w:r>
        <w:t xml:space="preserve"> Ale i</w:t>
      </w:r>
      <w:r w:rsidR="004E18BC">
        <w:t xml:space="preserve"> měsíční kupón</w:t>
      </w:r>
      <w:r>
        <w:t xml:space="preserve"> vyjde v porovnání s každodenním kupováním jednorázových jízdenek mnohem levněji. Výhodou předplatní jízdenky je, že s ní můžete vzít kolo do vlaku zdarma. </w:t>
      </w:r>
    </w:p>
    <w:p w14:paraId="05F1097A" w14:textId="37619A46" w:rsidR="002A370B" w:rsidRPr="002A370B" w:rsidRDefault="002A370B" w:rsidP="00DD7825">
      <w:pPr>
        <w:jc w:val="both"/>
        <w:rPr>
          <w:b/>
        </w:rPr>
      </w:pPr>
      <w:r w:rsidRPr="002A370B">
        <w:rPr>
          <w:b/>
        </w:rPr>
        <w:t xml:space="preserve">Kde si mohu koupit předplatní kupony PID? A potřebuji k tomu plastovou zelenou Lítačku? </w:t>
      </w:r>
    </w:p>
    <w:p w14:paraId="43022499" w14:textId="734D2F9D" w:rsidR="002A370B" w:rsidRPr="002A370B" w:rsidRDefault="002A370B" w:rsidP="00DD7825">
      <w:pPr>
        <w:jc w:val="both"/>
      </w:pPr>
      <w:r>
        <w:t xml:space="preserve">Časové kupony si můžete koupit v předprodejních místech </w:t>
      </w:r>
      <w:r w:rsidR="006B5988">
        <w:t>Pražské integrované dopravy</w:t>
      </w:r>
      <w:r>
        <w:t xml:space="preserve">, jejich kompletní seznam je na </w:t>
      </w:r>
      <w:hyperlink r:id="rId9" w:history="1">
        <w:r w:rsidR="006B5988" w:rsidRPr="00D17127">
          <w:rPr>
            <w:rStyle w:val="Hypertextovodkaz"/>
          </w:rPr>
          <w:t>https://pid.cz/kontakty/prodejni-mista/</w:t>
        </w:r>
      </w:hyperlink>
      <w:r w:rsidR="007A3A2A">
        <w:t xml:space="preserve">. </w:t>
      </w:r>
      <w:r w:rsidR="006B5988">
        <w:t xml:space="preserve">Nejjednodušší a nejrychlejší je nákup na internetu na </w:t>
      </w:r>
      <w:hyperlink r:id="rId10" w:history="1">
        <w:r w:rsidR="006B5988" w:rsidRPr="00D17127">
          <w:rPr>
            <w:rStyle w:val="Hypertextovodkaz"/>
          </w:rPr>
          <w:t>www.litacka.cz</w:t>
        </w:r>
      </w:hyperlink>
      <w:r w:rsidR="006B5988">
        <w:t xml:space="preserve">. Plastovou zelenou Lítačku nepotřebujete, kupon si můžete </w:t>
      </w:r>
      <w:r w:rsidR="004E18BC">
        <w:t xml:space="preserve">pořídit i v případě, že chcete použít pouze bankovní kartu Visa nebo </w:t>
      </w:r>
      <w:proofErr w:type="spellStart"/>
      <w:r w:rsidR="006B5988">
        <w:t>MasterCard</w:t>
      </w:r>
      <w:proofErr w:type="spellEnd"/>
      <w:r w:rsidR="004E18BC">
        <w:t>, ta vám pak slouží zároveň jako identifikátor</w:t>
      </w:r>
      <w:r w:rsidR="006B5988">
        <w:t xml:space="preserve">. </w:t>
      </w:r>
    </w:p>
    <w:p w14:paraId="64B827B0" w14:textId="429857F4" w:rsidR="007B6CFC" w:rsidRDefault="006B5988" w:rsidP="00DD7825">
      <w:pPr>
        <w:jc w:val="both"/>
        <w:rPr>
          <w:b/>
        </w:rPr>
      </w:pPr>
      <w:r>
        <w:rPr>
          <w:b/>
        </w:rPr>
        <w:t>Vždycky jsem si kupoval jízdenky pro každý dopravní prostřede</w:t>
      </w:r>
      <w:r w:rsidR="005D4C98">
        <w:rPr>
          <w:b/>
        </w:rPr>
        <w:t>k</w:t>
      </w:r>
      <w:r>
        <w:rPr>
          <w:b/>
        </w:rPr>
        <w:t xml:space="preserve"> zvlášť. </w:t>
      </w:r>
      <w:r w:rsidR="00502599">
        <w:rPr>
          <w:b/>
        </w:rPr>
        <w:t>U řidiče v autobusu a pak n</w:t>
      </w:r>
      <w:r>
        <w:rPr>
          <w:b/>
        </w:rPr>
        <w:t>a nádraží u pokladny. Proč bych to měl přestat dělat?</w:t>
      </w:r>
    </w:p>
    <w:p w14:paraId="1320FAE0" w14:textId="5FC9AC8A" w:rsidR="006B5988" w:rsidRDefault="006B5988" w:rsidP="00DD7825">
      <w:pPr>
        <w:jc w:val="both"/>
      </w:pPr>
      <w:r w:rsidRPr="006B5988">
        <w:t xml:space="preserve">Můžete to dělat dál, ale proděláte. Tarif Pražské integrované dopravy je založený na tom, že </w:t>
      </w:r>
      <w:r>
        <w:t xml:space="preserve">si koupíte jednu jízdenku a s ní pak můžete přestupovat mezi všemi dopravními prostředky. A na jednu jízdenku je to levnější, než když si budete kupovat jízdenky na své cestě zvlášť. Když nastupujete do regionálního autobusu a pak přestupujete na vlak, už v autobuse dostanete jízdenku pro celou cestu a s ní pak pojedete vlakem. </w:t>
      </w:r>
      <w:r w:rsidR="004E18BC">
        <w:t xml:space="preserve">Integrací pak dosáhneme toho, že i v malé obci kdekoli ve Středočeském kraji si cestující pořídí při nástupu jednu jízdenku, na kterou dojede třeba do samotného srdce Prahy, ale i jízdenku pro cesty na některou z památek Středočeského kraje. </w:t>
      </w:r>
    </w:p>
    <w:p w14:paraId="700DF230" w14:textId="49B38BBD" w:rsidR="005D4C98" w:rsidRPr="005D4C98" w:rsidRDefault="005D4C98" w:rsidP="00DD7825">
      <w:pPr>
        <w:jc w:val="both"/>
        <w:rPr>
          <w:b/>
        </w:rPr>
      </w:pPr>
      <w:r w:rsidRPr="005D4C98">
        <w:rPr>
          <w:b/>
        </w:rPr>
        <w:t>Existují i nějaké jízdenky pro celodenní výlety?</w:t>
      </w:r>
    </w:p>
    <w:p w14:paraId="0804B864" w14:textId="27C7CF1F" w:rsidR="005D4C98" w:rsidRPr="006B5988" w:rsidRDefault="005D4C98" w:rsidP="00DD7825">
      <w:pPr>
        <w:jc w:val="both"/>
      </w:pPr>
      <w:r>
        <w:t>Ano. Existuje jíz</w:t>
      </w:r>
      <w:r w:rsidR="00502599">
        <w:t>d</w:t>
      </w:r>
      <w:r>
        <w:t>enka na 24 hodin pro celý systém PID včetně cestování po Praze a stojí 240 korun. Pokud byste se pohybovali jen mimo Prahu, tedy v tarifních pásmech 1–9, stojí jízdenka na 24 hodin jen 150 korun pro dospělého. Pro děti, studen</w:t>
      </w:r>
      <w:r w:rsidR="007A3A2A">
        <w:t>t</w:t>
      </w:r>
      <w:r>
        <w:t xml:space="preserve">y a seniory nad 65 let vyjde na 37 korun. </w:t>
      </w:r>
    </w:p>
    <w:sectPr w:rsidR="005D4C98" w:rsidRPr="006B598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AEDBD" w14:textId="77777777" w:rsidR="00DE3A57" w:rsidRDefault="00DE3A57" w:rsidP="002A370B">
      <w:pPr>
        <w:spacing w:after="0" w:line="240" w:lineRule="auto"/>
      </w:pPr>
      <w:r>
        <w:separator/>
      </w:r>
    </w:p>
  </w:endnote>
  <w:endnote w:type="continuationSeparator" w:id="0">
    <w:p w14:paraId="70C08D9B" w14:textId="77777777" w:rsidR="00DE3A57" w:rsidRDefault="00DE3A57" w:rsidP="002A3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D7238" w14:textId="77777777" w:rsidR="00DE3A57" w:rsidRDefault="00DE3A57" w:rsidP="002A370B">
      <w:pPr>
        <w:spacing w:after="0" w:line="240" w:lineRule="auto"/>
      </w:pPr>
      <w:r>
        <w:separator/>
      </w:r>
    </w:p>
  </w:footnote>
  <w:footnote w:type="continuationSeparator" w:id="0">
    <w:p w14:paraId="7AD53F30" w14:textId="77777777" w:rsidR="00DE3A57" w:rsidRDefault="00DE3A57" w:rsidP="002A3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2D2B4" w14:textId="3959E1A6" w:rsidR="00EE0F85" w:rsidRDefault="00EE0F85">
    <w:pPr>
      <w:pStyle w:val="Zhlav"/>
    </w:pPr>
    <w:r w:rsidRPr="00EE0F85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03A4455" wp14:editId="48269FFE">
          <wp:simplePos x="0" y="0"/>
          <wp:positionH relativeFrom="column">
            <wp:posOffset>2156460</wp:posOffset>
          </wp:positionH>
          <wp:positionV relativeFrom="paragraph">
            <wp:posOffset>-42545</wp:posOffset>
          </wp:positionV>
          <wp:extent cx="1063625" cy="344170"/>
          <wp:effectExtent l="0" t="0" r="3175" b="0"/>
          <wp:wrapTight wrapText="bothSides">
            <wp:wrapPolygon edited="0">
              <wp:start x="0" y="0"/>
              <wp:lineTo x="0" y="20325"/>
              <wp:lineTo x="21278" y="20325"/>
              <wp:lineTo x="21278" y="0"/>
              <wp:lineTo x="0" y="0"/>
            </wp:wrapPolygon>
          </wp:wrapTight>
          <wp:docPr id="2" name="Obrázek 2" descr="logo_PI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PID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0F85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BD0FBDA" wp14:editId="7A221D62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2044700" cy="285750"/>
          <wp:effectExtent l="0" t="0" r="0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DSK_COLOR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24" b="6668"/>
                  <a:stretch/>
                </pic:blipFill>
                <pic:spPr bwMode="auto">
                  <a:xfrm>
                    <a:off x="0" y="0"/>
                    <a:ext cx="2044700" cy="285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3F66"/>
    <w:multiLevelType w:val="hybridMultilevel"/>
    <w:tmpl w:val="BE9011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70A96"/>
    <w:multiLevelType w:val="hybridMultilevel"/>
    <w:tmpl w:val="9A9E4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21"/>
    <w:rsid w:val="0008139E"/>
    <w:rsid w:val="0023289B"/>
    <w:rsid w:val="002441E6"/>
    <w:rsid w:val="002A370B"/>
    <w:rsid w:val="002E7CEF"/>
    <w:rsid w:val="003A4423"/>
    <w:rsid w:val="004E18BC"/>
    <w:rsid w:val="00502599"/>
    <w:rsid w:val="005141DB"/>
    <w:rsid w:val="005370C8"/>
    <w:rsid w:val="005406A8"/>
    <w:rsid w:val="005D4C98"/>
    <w:rsid w:val="005E6E3C"/>
    <w:rsid w:val="00602225"/>
    <w:rsid w:val="006B5988"/>
    <w:rsid w:val="006D18B3"/>
    <w:rsid w:val="007253D3"/>
    <w:rsid w:val="007A3A2A"/>
    <w:rsid w:val="007B6CFC"/>
    <w:rsid w:val="00B60A32"/>
    <w:rsid w:val="00B71980"/>
    <w:rsid w:val="00CA7D8B"/>
    <w:rsid w:val="00CD0470"/>
    <w:rsid w:val="00D13394"/>
    <w:rsid w:val="00DA0D21"/>
    <w:rsid w:val="00DD7825"/>
    <w:rsid w:val="00DE3A57"/>
    <w:rsid w:val="00E201D1"/>
    <w:rsid w:val="00E213DC"/>
    <w:rsid w:val="00E31887"/>
    <w:rsid w:val="00EE0F85"/>
    <w:rsid w:val="00E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EB27"/>
  <w15:chartTrackingRefBased/>
  <w15:docId w15:val="{EB12431D-DC10-4D2A-B92C-F73B93AF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6CF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B6CFC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B6CFC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A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A370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A3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370B"/>
  </w:style>
  <w:style w:type="paragraph" w:styleId="Zpat">
    <w:name w:val="footer"/>
    <w:basedOn w:val="Normln"/>
    <w:link w:val="ZpatChar"/>
    <w:uiPriority w:val="99"/>
    <w:unhideWhenUsed/>
    <w:rsid w:val="002A3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370B"/>
  </w:style>
  <w:style w:type="paragraph" w:styleId="Textbubliny">
    <w:name w:val="Balloon Text"/>
    <w:basedOn w:val="Normln"/>
    <w:link w:val="TextbublinyChar"/>
    <w:uiPriority w:val="99"/>
    <w:semiHidden/>
    <w:unhideWhenUsed/>
    <w:rsid w:val="00E31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d.cz/primestske-cestovan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itack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d.cz/kontakty/prodejni-mist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698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Kubala</dc:creator>
  <cp:keywords/>
  <dc:description/>
  <cp:lastModifiedBy>Buchetka Oldřich</cp:lastModifiedBy>
  <cp:revision>4</cp:revision>
  <cp:lastPrinted>2019-06-04T09:29:00Z</cp:lastPrinted>
  <dcterms:created xsi:type="dcterms:W3CDTF">2019-06-04T12:49:00Z</dcterms:created>
  <dcterms:modified xsi:type="dcterms:W3CDTF">2019-06-13T07:45:00Z</dcterms:modified>
</cp:coreProperties>
</file>